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A55" w:rsidRPr="00EF1C65" w:rsidRDefault="00235A55" w:rsidP="00235A55">
      <w:pPr>
        <w:pStyle w:val="a4"/>
        <w:shd w:val="clear" w:color="auto" w:fill="FFFFFF"/>
        <w:jc w:val="center"/>
        <w:rPr>
          <w:rFonts w:ascii="Open Sans" w:hAnsi="Open Sans"/>
          <w:color w:val="C00000"/>
          <w:sz w:val="40"/>
          <w:szCs w:val="40"/>
        </w:rPr>
      </w:pPr>
      <w:r w:rsidRPr="00EF1C65">
        <w:rPr>
          <w:b/>
          <w:bCs/>
          <w:color w:val="C00000"/>
          <w:sz w:val="40"/>
          <w:szCs w:val="40"/>
        </w:rPr>
        <w:t>ЗАПОМНИТЕ:</w:t>
      </w:r>
    </w:p>
    <w:p w:rsidR="00235A55" w:rsidRPr="00EF1C65" w:rsidRDefault="00235A55" w:rsidP="00235A55">
      <w:pPr>
        <w:pStyle w:val="a4"/>
        <w:shd w:val="clear" w:color="auto" w:fill="FFFFFF"/>
        <w:jc w:val="center"/>
        <w:rPr>
          <w:rFonts w:ascii="Open Sans" w:hAnsi="Open Sans"/>
          <w:color w:val="C00000"/>
          <w:sz w:val="40"/>
          <w:szCs w:val="40"/>
        </w:rPr>
      </w:pPr>
      <w:r w:rsidRPr="00EF1C65">
        <w:rPr>
          <w:b/>
          <w:bCs/>
          <w:color w:val="C00000"/>
          <w:sz w:val="40"/>
          <w:szCs w:val="40"/>
        </w:rPr>
        <w:t>НЕ БРАТЬ И НЕ ТРОГАТЬ!</w:t>
      </w:r>
    </w:p>
    <w:p w:rsidR="00235A55" w:rsidRPr="00EF1C65" w:rsidRDefault="00235A55" w:rsidP="00235A55">
      <w:pPr>
        <w:pStyle w:val="a4"/>
        <w:shd w:val="clear" w:color="auto" w:fill="FFFFFF"/>
        <w:jc w:val="center"/>
        <w:rPr>
          <w:b/>
          <w:bCs/>
          <w:color w:val="C00000"/>
          <w:sz w:val="40"/>
          <w:szCs w:val="40"/>
        </w:rPr>
      </w:pPr>
      <w:r w:rsidRPr="00EF1C65">
        <w:rPr>
          <w:b/>
          <w:bCs/>
          <w:color w:val="C00000"/>
          <w:sz w:val="40"/>
          <w:szCs w:val="40"/>
        </w:rPr>
        <w:t>НЕ ПРИКАСАТЬСЯ И НЕ ПРОБОВАТЬ!</w:t>
      </w:r>
    </w:p>
    <w:p w:rsidR="00235A55" w:rsidRPr="00EF1C65" w:rsidRDefault="00235A55" w:rsidP="00235A55">
      <w:pPr>
        <w:pStyle w:val="a4"/>
        <w:shd w:val="clear" w:color="auto" w:fill="FFFFFF"/>
        <w:jc w:val="center"/>
        <w:rPr>
          <w:rFonts w:ascii="Open Sans" w:hAnsi="Open Sans"/>
          <w:color w:val="C00000"/>
          <w:sz w:val="40"/>
          <w:szCs w:val="40"/>
        </w:rPr>
      </w:pPr>
    </w:p>
    <w:p w:rsidR="00235A55" w:rsidRPr="00EF1C65" w:rsidRDefault="00235A55" w:rsidP="00235A55">
      <w:pPr>
        <w:pStyle w:val="a4"/>
        <w:shd w:val="clear" w:color="auto" w:fill="FFFFFF"/>
        <w:rPr>
          <w:b/>
          <w:bCs/>
          <w:i/>
          <w:iCs/>
          <w:color w:val="C00000"/>
          <w:sz w:val="36"/>
          <w:szCs w:val="36"/>
          <w:u w:val="single"/>
        </w:rPr>
      </w:pPr>
      <w:r w:rsidRPr="00EF1C65">
        <w:rPr>
          <w:b/>
          <w:bCs/>
          <w:i/>
          <w:iCs/>
          <w:color w:val="C00000"/>
          <w:sz w:val="36"/>
          <w:szCs w:val="36"/>
          <w:u w:val="single"/>
        </w:rPr>
        <w:t>Запомни эти заповеди:</w:t>
      </w:r>
    </w:p>
    <w:p w:rsidR="00235A55" w:rsidRPr="00235A55" w:rsidRDefault="00235A55" w:rsidP="00235A55">
      <w:pPr>
        <w:pStyle w:val="a4"/>
        <w:shd w:val="clear" w:color="auto" w:fill="FFFFFF"/>
        <w:rPr>
          <w:rFonts w:ascii="Open Sans" w:hAnsi="Open Sans"/>
          <w:color w:val="000000"/>
          <w:sz w:val="32"/>
          <w:szCs w:val="32"/>
        </w:rPr>
      </w:pPr>
    </w:p>
    <w:p w:rsidR="00235A55" w:rsidRPr="00EF1C65" w:rsidRDefault="00235A55" w:rsidP="00EF1C65">
      <w:pPr>
        <w:pStyle w:val="a4"/>
        <w:shd w:val="clear" w:color="auto" w:fill="FFFFFF"/>
        <w:jc w:val="both"/>
        <w:rPr>
          <w:sz w:val="36"/>
          <w:szCs w:val="36"/>
        </w:rPr>
      </w:pPr>
      <w:r w:rsidRPr="00EF1C65">
        <w:rPr>
          <w:sz w:val="36"/>
          <w:szCs w:val="36"/>
        </w:rPr>
        <w:t>1 .  Прежде, чем взять в руки наркотик, подумай: а зачем тебе это надо? Кроме дополнительных проблем ничего хорошего не получишь.</w:t>
      </w:r>
    </w:p>
    <w:p w:rsidR="00235A55" w:rsidRPr="00EF1C65" w:rsidRDefault="00235A55" w:rsidP="00EF1C65">
      <w:pPr>
        <w:pStyle w:val="a4"/>
        <w:shd w:val="clear" w:color="auto" w:fill="FFFFFF"/>
        <w:jc w:val="both"/>
        <w:rPr>
          <w:sz w:val="36"/>
          <w:szCs w:val="36"/>
        </w:rPr>
      </w:pPr>
      <w:r w:rsidRPr="00EF1C65">
        <w:rPr>
          <w:sz w:val="36"/>
          <w:szCs w:val="36"/>
        </w:rPr>
        <w:t>2. Допустим, в силу обстоятельств, в твои руки попал    наркотик. Будь мужественным, не поленись и донеси его до унитаза.</w:t>
      </w:r>
    </w:p>
    <w:p w:rsidR="00235A55" w:rsidRPr="00EF1C65" w:rsidRDefault="00235A55" w:rsidP="00EF1C65">
      <w:pPr>
        <w:pStyle w:val="a4"/>
        <w:shd w:val="clear" w:color="auto" w:fill="FFFFFF"/>
        <w:jc w:val="both"/>
        <w:rPr>
          <w:sz w:val="36"/>
          <w:szCs w:val="36"/>
        </w:rPr>
      </w:pPr>
      <w:r w:rsidRPr="00EF1C65">
        <w:rPr>
          <w:sz w:val="36"/>
          <w:szCs w:val="36"/>
        </w:rPr>
        <w:t>3. Если, попробовав наркотик, тебе захотелось повторить, знай, ты - в начале пути к своей безвременной смерти. Но еще до ее прихода ты испытаешь такие муки и страдания, какие не пожелаешь своему злейшему врагу.</w:t>
      </w:r>
    </w:p>
    <w:p w:rsidR="00235A55" w:rsidRPr="00EF1C65" w:rsidRDefault="00235A55" w:rsidP="00EF1C65">
      <w:pPr>
        <w:pStyle w:val="a4"/>
        <w:shd w:val="clear" w:color="auto" w:fill="FFFFFF"/>
        <w:jc w:val="both"/>
        <w:rPr>
          <w:sz w:val="36"/>
          <w:szCs w:val="36"/>
        </w:rPr>
      </w:pPr>
      <w:r w:rsidRPr="00EF1C65">
        <w:rPr>
          <w:sz w:val="36"/>
          <w:szCs w:val="36"/>
        </w:rPr>
        <w:t xml:space="preserve">4. </w:t>
      </w:r>
      <w:proofErr w:type="spellStart"/>
      <w:r w:rsidRPr="00EF1C65">
        <w:rPr>
          <w:sz w:val="36"/>
          <w:szCs w:val="36"/>
        </w:rPr>
        <w:t>Наркодилеры</w:t>
      </w:r>
      <w:proofErr w:type="spellEnd"/>
      <w:r w:rsidRPr="00EF1C65">
        <w:rPr>
          <w:sz w:val="36"/>
          <w:szCs w:val="36"/>
        </w:rPr>
        <w:t xml:space="preserve"> хитры и коварны. Они могут подстерегать тебя в школе, не дискотеке, даже в подъезде дома. Они - враги! Будь бдителен.</w:t>
      </w:r>
    </w:p>
    <w:p w:rsidR="00235A55" w:rsidRPr="00EF1C65" w:rsidRDefault="00235A55" w:rsidP="00EF1C65">
      <w:pPr>
        <w:pStyle w:val="a4"/>
        <w:shd w:val="clear" w:color="auto" w:fill="FFFFFF"/>
        <w:jc w:val="both"/>
        <w:rPr>
          <w:sz w:val="36"/>
          <w:szCs w:val="36"/>
        </w:rPr>
      </w:pPr>
      <w:r w:rsidRPr="00EF1C65">
        <w:rPr>
          <w:sz w:val="36"/>
          <w:szCs w:val="36"/>
        </w:rPr>
        <w:t>Итак, где бы, в какой ситуации ни оказался - скажи сам себе твердо решительно:</w:t>
      </w:r>
    </w:p>
    <w:p w:rsidR="00235A55" w:rsidRPr="00EF1C65" w:rsidRDefault="00235A55" w:rsidP="00235A55">
      <w:pPr>
        <w:pStyle w:val="a4"/>
        <w:shd w:val="clear" w:color="auto" w:fill="FFFFFF"/>
        <w:jc w:val="center"/>
        <w:rPr>
          <w:rFonts w:ascii="Open Sans" w:hAnsi="Open Sans"/>
          <w:color w:val="000000"/>
          <w:sz w:val="36"/>
          <w:szCs w:val="36"/>
        </w:rPr>
      </w:pPr>
    </w:p>
    <w:p w:rsidR="00235A55" w:rsidRPr="00EF1C65" w:rsidRDefault="00235A55" w:rsidP="00235A55">
      <w:pPr>
        <w:pStyle w:val="a4"/>
        <w:shd w:val="clear" w:color="auto" w:fill="FFFFFF"/>
        <w:jc w:val="center"/>
        <w:rPr>
          <w:rFonts w:ascii="Open Sans" w:hAnsi="Open Sans"/>
          <w:color w:val="000000"/>
          <w:sz w:val="36"/>
          <w:szCs w:val="36"/>
        </w:rPr>
      </w:pPr>
    </w:p>
    <w:p w:rsidR="00235A55" w:rsidRPr="00EF1C65" w:rsidRDefault="00235A55" w:rsidP="00EF1C65">
      <w:pPr>
        <w:pStyle w:val="a4"/>
        <w:shd w:val="clear" w:color="auto" w:fill="FFFFFF"/>
        <w:rPr>
          <w:rFonts w:ascii="Open Sans" w:hAnsi="Open Sans"/>
          <w:color w:val="000000"/>
          <w:sz w:val="36"/>
          <w:szCs w:val="36"/>
        </w:rPr>
      </w:pPr>
    </w:p>
    <w:p w:rsidR="00235A55" w:rsidRDefault="00235A55" w:rsidP="00235A55">
      <w:pPr>
        <w:pStyle w:val="a4"/>
        <w:shd w:val="clear" w:color="auto" w:fill="FFFFFF"/>
        <w:jc w:val="center"/>
        <w:rPr>
          <w:rFonts w:ascii="Open Sans" w:hAnsi="Open Sans"/>
          <w:color w:val="000000"/>
          <w:sz w:val="17"/>
          <w:szCs w:val="17"/>
        </w:rPr>
      </w:pPr>
      <w:r>
        <w:rPr>
          <w:rFonts w:ascii="Open Sans" w:hAnsi="Open Sans"/>
          <w:noProof/>
          <w:color w:val="000000"/>
          <w:sz w:val="17"/>
          <w:szCs w:val="17"/>
        </w:rPr>
        <w:drawing>
          <wp:inline distT="0" distB="0" distL="0" distR="0">
            <wp:extent cx="3524250" cy="2385059"/>
            <wp:effectExtent l="19050" t="0" r="0" b="0"/>
            <wp:docPr id="10" name="Рисунок 1" descr="C:\Users\1\Desktop\наркомания\9247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аркомания\924706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338" cy="238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A55" w:rsidRDefault="00235A55" w:rsidP="00235A55">
      <w:pPr>
        <w:pStyle w:val="a4"/>
        <w:shd w:val="clear" w:color="auto" w:fill="FFFFFF"/>
        <w:rPr>
          <w:rFonts w:ascii="Open Sans" w:hAnsi="Open Sans"/>
          <w:color w:val="000000"/>
          <w:sz w:val="17"/>
          <w:szCs w:val="17"/>
        </w:rPr>
      </w:pPr>
    </w:p>
    <w:p w:rsidR="00EF1C65" w:rsidRDefault="00EF1C65" w:rsidP="00235A55">
      <w:pPr>
        <w:pStyle w:val="a4"/>
        <w:shd w:val="clear" w:color="auto" w:fill="FFFFFF"/>
        <w:rPr>
          <w:color w:val="000000"/>
          <w:sz w:val="44"/>
          <w:szCs w:val="44"/>
        </w:rPr>
      </w:pPr>
    </w:p>
    <w:p w:rsidR="00235A55" w:rsidRPr="00EF1C65" w:rsidRDefault="00235A55" w:rsidP="00EF1C65">
      <w:pPr>
        <w:pStyle w:val="a4"/>
        <w:shd w:val="clear" w:color="auto" w:fill="FFFFFF"/>
        <w:jc w:val="center"/>
        <w:rPr>
          <w:color w:val="C00000"/>
          <w:sz w:val="44"/>
          <w:szCs w:val="44"/>
        </w:rPr>
      </w:pPr>
      <w:r w:rsidRPr="00EF1C65">
        <w:rPr>
          <w:color w:val="C00000"/>
          <w:sz w:val="44"/>
          <w:szCs w:val="44"/>
        </w:rPr>
        <w:lastRenderedPageBreak/>
        <w:t>Осторожно – наркотики!</w:t>
      </w:r>
    </w:p>
    <w:p w:rsidR="00235A55" w:rsidRDefault="00235A55" w:rsidP="00235A55">
      <w:pPr>
        <w:pStyle w:val="a4"/>
        <w:shd w:val="clear" w:color="auto" w:fill="FFFFFF"/>
        <w:rPr>
          <w:color w:val="000000"/>
          <w:sz w:val="44"/>
          <w:szCs w:val="44"/>
        </w:rPr>
      </w:pPr>
    </w:p>
    <w:p w:rsidR="00235A55" w:rsidRDefault="00235A55" w:rsidP="00235A55">
      <w:pPr>
        <w:pStyle w:val="a4"/>
        <w:shd w:val="clear" w:color="auto" w:fill="FFFFFF"/>
        <w:rPr>
          <w:rFonts w:ascii="Open Sans" w:hAnsi="Open Sans"/>
          <w:color w:val="000000"/>
          <w:sz w:val="17"/>
          <w:szCs w:val="17"/>
        </w:rPr>
      </w:pPr>
    </w:p>
    <w:p w:rsidR="00235A55" w:rsidRDefault="00235A55" w:rsidP="00235A55">
      <w:pPr>
        <w:pStyle w:val="a4"/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>
        <w:rPr>
          <w:rFonts w:ascii="Open Sans" w:hAnsi="Open Sans"/>
          <w:noProof/>
          <w:color w:val="000000"/>
          <w:sz w:val="17"/>
          <w:szCs w:val="17"/>
        </w:rPr>
        <w:drawing>
          <wp:inline distT="0" distB="0" distL="0" distR="0">
            <wp:extent cx="4766310" cy="4175760"/>
            <wp:effectExtent l="19050" t="0" r="0" b="0"/>
            <wp:docPr id="4" name="Рисунок 4" descr="C:\Users\1\Desktop\наркомания\1281490698_vxloyf8zqzhguw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наркомания\1281490698_vxloyf8zqzhguwb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417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A55" w:rsidRDefault="00235A55" w:rsidP="00235A55">
      <w:pPr>
        <w:pStyle w:val="a4"/>
        <w:shd w:val="clear" w:color="auto" w:fill="FFFFFF"/>
        <w:jc w:val="center"/>
        <w:rPr>
          <w:rFonts w:ascii="Open Sans" w:hAnsi="Open Sans"/>
          <w:color w:val="000000"/>
          <w:sz w:val="17"/>
          <w:szCs w:val="17"/>
        </w:rPr>
      </w:pPr>
    </w:p>
    <w:p w:rsidR="00235A55" w:rsidRDefault="00235A55" w:rsidP="00235A55">
      <w:pPr>
        <w:pStyle w:val="a4"/>
        <w:shd w:val="clear" w:color="auto" w:fill="FFFFFF"/>
        <w:jc w:val="center"/>
        <w:rPr>
          <w:rFonts w:ascii="Open Sans" w:hAnsi="Open Sans"/>
          <w:color w:val="000000"/>
          <w:sz w:val="17"/>
          <w:szCs w:val="17"/>
        </w:rPr>
      </w:pPr>
    </w:p>
    <w:p w:rsidR="00235A55" w:rsidRDefault="00235A55" w:rsidP="00235A55">
      <w:pPr>
        <w:pStyle w:val="a4"/>
        <w:shd w:val="clear" w:color="auto" w:fill="FFFFFF"/>
        <w:jc w:val="center"/>
        <w:rPr>
          <w:rFonts w:ascii="Open Sans" w:hAnsi="Open Sans"/>
          <w:color w:val="000000"/>
          <w:sz w:val="17"/>
          <w:szCs w:val="17"/>
        </w:rPr>
      </w:pPr>
    </w:p>
    <w:p w:rsidR="00235A55" w:rsidRDefault="00235A55" w:rsidP="00235A55">
      <w:pPr>
        <w:pStyle w:val="a4"/>
        <w:shd w:val="clear" w:color="auto" w:fill="FFFFFF"/>
        <w:jc w:val="center"/>
        <w:rPr>
          <w:rFonts w:ascii="Open Sans" w:hAnsi="Open Sans"/>
          <w:color w:val="000000"/>
          <w:sz w:val="17"/>
          <w:szCs w:val="17"/>
        </w:rPr>
      </w:pPr>
    </w:p>
    <w:p w:rsidR="00235A55" w:rsidRPr="00235A55" w:rsidRDefault="00235A55" w:rsidP="00235A55">
      <w:pPr>
        <w:pStyle w:val="a4"/>
        <w:shd w:val="clear" w:color="auto" w:fill="FFFFFF"/>
        <w:jc w:val="both"/>
        <w:rPr>
          <w:color w:val="C00000"/>
          <w:sz w:val="32"/>
          <w:szCs w:val="32"/>
        </w:rPr>
      </w:pPr>
      <w:r w:rsidRPr="00235A55">
        <w:rPr>
          <w:rFonts w:ascii="Open Sans" w:hAnsi="Open Sans"/>
          <w:color w:val="444444"/>
          <w:sz w:val="28"/>
          <w:szCs w:val="28"/>
        </w:rPr>
        <w:t>   </w:t>
      </w:r>
      <w:r w:rsidRPr="00235A55">
        <w:rPr>
          <w:color w:val="444444"/>
          <w:sz w:val="28"/>
          <w:szCs w:val="28"/>
        </w:rPr>
        <w:t xml:space="preserve">Нам угрожает беда.  Эта беда – наркомания. </w:t>
      </w:r>
      <w:r w:rsidRPr="00235A55">
        <w:rPr>
          <w:b/>
          <w:bCs/>
          <w:color w:val="444444"/>
          <w:sz w:val="28"/>
          <w:szCs w:val="28"/>
        </w:rPr>
        <w:t>Что это такое? Наркомания</w:t>
      </w:r>
      <w:r w:rsidRPr="00235A55">
        <w:rPr>
          <w:color w:val="444444"/>
          <w:sz w:val="28"/>
          <w:szCs w:val="28"/>
        </w:rPr>
        <w:t xml:space="preserve"> – это болезненное, непреодолимое пристрастие к наркотическим средствам, лекарствам, таблеткам. Организм, привыкший к наркотикам, испытывает такую сильную боль без наркотика, что человек идет на все: обман, воровство, даже на убийство, лишь бы достать наркотики. Наркотики – безжалостный плач, который требует: «Укради, убей, достань очередную дозу, прими ее, иначе я подвергну тебя жуткой пытке».</w:t>
      </w:r>
      <w:r w:rsidRPr="00235A55">
        <w:rPr>
          <w:color w:val="444444"/>
          <w:sz w:val="28"/>
          <w:szCs w:val="28"/>
        </w:rPr>
        <w:br/>
        <w:t xml:space="preserve">  </w:t>
      </w:r>
      <w:r w:rsidRPr="00235A55">
        <w:rPr>
          <w:b/>
          <w:bCs/>
          <w:color w:val="444444"/>
          <w:sz w:val="28"/>
          <w:szCs w:val="28"/>
        </w:rPr>
        <w:t xml:space="preserve">Почему люди становятся </w:t>
      </w:r>
      <w:proofErr w:type="spellStart"/>
      <w:r w:rsidRPr="00235A55">
        <w:rPr>
          <w:b/>
          <w:bCs/>
          <w:color w:val="444444"/>
          <w:sz w:val="28"/>
          <w:szCs w:val="28"/>
        </w:rPr>
        <w:t>наркоманами</w:t>
      </w:r>
      <w:proofErr w:type="gramStart"/>
      <w:r w:rsidRPr="00235A55">
        <w:rPr>
          <w:b/>
          <w:bCs/>
          <w:color w:val="444444"/>
          <w:sz w:val="28"/>
          <w:szCs w:val="28"/>
        </w:rPr>
        <w:t>?Р</w:t>
      </w:r>
      <w:proofErr w:type="gramEnd"/>
      <w:r w:rsidRPr="00235A55">
        <w:rPr>
          <w:b/>
          <w:bCs/>
          <w:color w:val="444444"/>
          <w:sz w:val="28"/>
          <w:szCs w:val="28"/>
        </w:rPr>
        <w:t>азве</w:t>
      </w:r>
      <w:proofErr w:type="spellEnd"/>
      <w:r w:rsidRPr="00235A55">
        <w:rPr>
          <w:b/>
          <w:bCs/>
          <w:color w:val="444444"/>
          <w:sz w:val="28"/>
          <w:szCs w:val="28"/>
        </w:rPr>
        <w:t xml:space="preserve"> их заставляют?</w:t>
      </w:r>
      <w:r w:rsidRPr="00235A55">
        <w:rPr>
          <w:color w:val="444444"/>
          <w:sz w:val="28"/>
          <w:szCs w:val="28"/>
        </w:rPr>
        <w:t xml:space="preserve"> Нет! К наркомании принуждают! Тут кроется ужасный обман. Наркотики очень дорого стоят. Люди, распространяющие их, получают огромную прибыль. Трудом таких денег не заработать. А продавцам нужны покупатели, то есть несчастные, привыкшие к наркотикам, готовые отдать за них любые деньги. Поэтому новичкам предлагают эту </w:t>
      </w:r>
      <w:proofErr w:type="gramStart"/>
      <w:r w:rsidRPr="00235A55">
        <w:rPr>
          <w:color w:val="444444"/>
          <w:sz w:val="28"/>
          <w:szCs w:val="28"/>
        </w:rPr>
        <w:t>отраву</w:t>
      </w:r>
      <w:proofErr w:type="gramEnd"/>
      <w:r w:rsidRPr="00235A55">
        <w:rPr>
          <w:color w:val="444444"/>
          <w:sz w:val="28"/>
          <w:szCs w:val="28"/>
        </w:rPr>
        <w:t xml:space="preserve"> почти бесплатно, уговаривая: «Попробуй, это приятно. Это интересно». Или «Наркотики – для </w:t>
      </w:r>
      <w:proofErr w:type="gramStart"/>
      <w:r w:rsidRPr="00235A55">
        <w:rPr>
          <w:color w:val="444444"/>
          <w:sz w:val="28"/>
          <w:szCs w:val="28"/>
        </w:rPr>
        <w:t>смелых</w:t>
      </w:r>
      <w:proofErr w:type="gramEnd"/>
      <w:r w:rsidRPr="00235A55">
        <w:rPr>
          <w:color w:val="444444"/>
          <w:sz w:val="28"/>
          <w:szCs w:val="28"/>
        </w:rPr>
        <w:t xml:space="preserve">, ты же не трус? Нет? Так попробуй!». </w:t>
      </w:r>
      <w:r w:rsidRPr="00235A55">
        <w:rPr>
          <w:color w:val="C00000"/>
          <w:sz w:val="32"/>
          <w:szCs w:val="32"/>
        </w:rPr>
        <w:t>Но никакой смелости тут нет. Наоборот, смелым может считать себя лишь тот, кто не идет на поводу, отказывается от яда.</w:t>
      </w:r>
    </w:p>
    <w:p w:rsidR="00235A55" w:rsidRDefault="00235A55" w:rsidP="00235A55">
      <w:pPr>
        <w:pStyle w:val="a4"/>
        <w:shd w:val="clear" w:color="auto" w:fill="FFFFFF"/>
        <w:spacing w:after="240"/>
        <w:jc w:val="center"/>
        <w:rPr>
          <w:rFonts w:ascii="Open Sans" w:hAnsi="Open Sans"/>
          <w:color w:val="000000"/>
          <w:sz w:val="17"/>
          <w:szCs w:val="17"/>
        </w:rPr>
      </w:pPr>
    </w:p>
    <w:p w:rsidR="00235A55" w:rsidRDefault="00235A55" w:rsidP="00235A55">
      <w:pPr>
        <w:pStyle w:val="a4"/>
        <w:shd w:val="clear" w:color="auto" w:fill="FFFFFF"/>
        <w:jc w:val="center"/>
        <w:rPr>
          <w:rFonts w:ascii="Open Sans" w:hAnsi="Open Sans"/>
          <w:color w:val="000000"/>
          <w:sz w:val="17"/>
          <w:szCs w:val="17"/>
        </w:rPr>
      </w:pPr>
      <w:r>
        <w:rPr>
          <w:b/>
          <w:bCs/>
          <w:caps/>
          <w:color w:val="545454"/>
          <w:sz w:val="32"/>
          <w:szCs w:val="32"/>
        </w:rPr>
        <w:lastRenderedPageBreak/>
        <w:t>СПАЙСЫ И ПОСЛЕДСТВИЯ УПОТРЕБЛЕНИЯ</w:t>
      </w:r>
    </w:p>
    <w:p w:rsidR="00235A55" w:rsidRDefault="00235A55" w:rsidP="00235A55">
      <w:pPr>
        <w:pStyle w:val="a4"/>
        <w:shd w:val="clear" w:color="auto" w:fill="FFFFFF"/>
        <w:spacing w:after="240"/>
        <w:rPr>
          <w:rFonts w:ascii="Open Sans" w:hAnsi="Open Sans"/>
          <w:color w:val="000000"/>
          <w:sz w:val="17"/>
          <w:szCs w:val="17"/>
        </w:rPr>
      </w:pPr>
    </w:p>
    <w:p w:rsidR="00235A55" w:rsidRDefault="00235A55" w:rsidP="00235A55">
      <w:pPr>
        <w:pStyle w:val="a4"/>
        <w:shd w:val="clear" w:color="auto" w:fill="FFFFFF"/>
        <w:spacing w:after="240"/>
        <w:rPr>
          <w:rFonts w:ascii="Open Sans" w:hAnsi="Open Sans"/>
          <w:color w:val="000000"/>
          <w:sz w:val="17"/>
          <w:szCs w:val="17"/>
        </w:rPr>
      </w:pPr>
    </w:p>
    <w:p w:rsidR="00235A55" w:rsidRDefault="00235A55" w:rsidP="00235A55">
      <w:pPr>
        <w:pStyle w:val="a4"/>
        <w:shd w:val="clear" w:color="auto" w:fill="FFFFFF"/>
        <w:rPr>
          <w:rFonts w:ascii="Open Sans" w:hAnsi="Open Sans"/>
          <w:color w:val="000000"/>
          <w:sz w:val="17"/>
          <w:szCs w:val="17"/>
        </w:rPr>
      </w:pPr>
      <w:r>
        <w:rPr>
          <w:rFonts w:ascii="Open Sans" w:hAnsi="Open Sans"/>
          <w:noProof/>
          <w:color w:val="000000"/>
          <w:sz w:val="17"/>
          <w:szCs w:val="17"/>
        </w:rPr>
        <w:drawing>
          <wp:inline distT="0" distB="0" distL="0" distR="0">
            <wp:extent cx="5574030" cy="4091940"/>
            <wp:effectExtent l="19050" t="0" r="7620" b="0"/>
            <wp:docPr id="7" name="Рисунок 7" descr="C:\Users\1\Desktop\synthetic-p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synthetic-po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30" cy="409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A55" w:rsidRDefault="00235A55" w:rsidP="00235A55">
      <w:pPr>
        <w:pStyle w:val="a4"/>
        <w:shd w:val="clear" w:color="auto" w:fill="FFFFFF"/>
        <w:jc w:val="center"/>
        <w:rPr>
          <w:rFonts w:ascii="Open Sans" w:hAnsi="Open Sans"/>
          <w:color w:val="000000"/>
          <w:sz w:val="17"/>
          <w:szCs w:val="17"/>
        </w:rPr>
      </w:pPr>
    </w:p>
    <w:p w:rsidR="00235A55" w:rsidRDefault="00235A55" w:rsidP="00235A55">
      <w:pPr>
        <w:pStyle w:val="a4"/>
        <w:shd w:val="clear" w:color="auto" w:fill="FFFFFF"/>
        <w:jc w:val="center"/>
        <w:rPr>
          <w:rFonts w:ascii="Open Sans" w:hAnsi="Open Sans"/>
          <w:color w:val="000000"/>
          <w:sz w:val="17"/>
          <w:szCs w:val="17"/>
        </w:rPr>
      </w:pPr>
    </w:p>
    <w:p w:rsidR="00235A55" w:rsidRDefault="00235A55" w:rsidP="00235A55">
      <w:pPr>
        <w:pStyle w:val="a4"/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Признаки употребления </w:t>
      </w:r>
      <w:proofErr w:type="spellStart"/>
      <w:r>
        <w:rPr>
          <w:b/>
          <w:bCs/>
          <w:color w:val="000000"/>
          <w:sz w:val="36"/>
          <w:szCs w:val="36"/>
        </w:rPr>
        <w:t>спайса</w:t>
      </w:r>
      <w:proofErr w:type="spellEnd"/>
    </w:p>
    <w:p w:rsidR="00235A55" w:rsidRDefault="00235A55" w:rsidP="00235A55">
      <w:pPr>
        <w:pStyle w:val="a4"/>
        <w:shd w:val="clear" w:color="auto" w:fill="FFFFFF"/>
        <w:jc w:val="center"/>
        <w:rPr>
          <w:rFonts w:ascii="Open Sans" w:hAnsi="Open Sans"/>
          <w:color w:val="000000"/>
          <w:sz w:val="17"/>
          <w:szCs w:val="17"/>
        </w:rPr>
      </w:pPr>
    </w:p>
    <w:p w:rsidR="00235A55" w:rsidRPr="008C6E0E" w:rsidRDefault="00235A55" w:rsidP="00235A55">
      <w:pPr>
        <w:pStyle w:val="a4"/>
        <w:shd w:val="clear" w:color="auto" w:fill="FFFFFF"/>
        <w:rPr>
          <w:rFonts w:ascii="Open Sans" w:hAnsi="Open Sans"/>
          <w:color w:val="000000"/>
          <w:sz w:val="30"/>
          <w:szCs w:val="30"/>
        </w:rPr>
      </w:pPr>
      <w:r w:rsidRPr="008C6E0E">
        <w:rPr>
          <w:b/>
          <w:bCs/>
          <w:color w:val="384549"/>
          <w:sz w:val="30"/>
          <w:szCs w:val="30"/>
        </w:rPr>
        <w:t xml:space="preserve">Признаки употребления </w:t>
      </w:r>
      <w:proofErr w:type="spellStart"/>
      <w:r w:rsidRPr="008C6E0E">
        <w:rPr>
          <w:b/>
          <w:bCs/>
          <w:color w:val="384549"/>
          <w:sz w:val="30"/>
          <w:szCs w:val="30"/>
        </w:rPr>
        <w:t>Спайса</w:t>
      </w:r>
      <w:proofErr w:type="spellEnd"/>
      <w:r w:rsidRPr="008C6E0E">
        <w:rPr>
          <w:color w:val="384549"/>
          <w:sz w:val="30"/>
          <w:szCs w:val="30"/>
        </w:rPr>
        <w:t xml:space="preserve"> частично напоминают таковые при курении </w:t>
      </w:r>
      <w:proofErr w:type="spellStart"/>
      <w:r w:rsidRPr="008C6E0E">
        <w:rPr>
          <w:color w:val="384549"/>
          <w:sz w:val="30"/>
          <w:szCs w:val="30"/>
        </w:rPr>
        <w:t>анаши</w:t>
      </w:r>
      <w:proofErr w:type="spellEnd"/>
      <w:r w:rsidRPr="008C6E0E">
        <w:rPr>
          <w:color w:val="384549"/>
          <w:sz w:val="30"/>
          <w:szCs w:val="30"/>
        </w:rPr>
        <w:t>:</w:t>
      </w:r>
    </w:p>
    <w:p w:rsidR="00235A55" w:rsidRPr="008C6E0E" w:rsidRDefault="00235A55" w:rsidP="00235A55">
      <w:pPr>
        <w:pStyle w:val="a4"/>
        <w:numPr>
          <w:ilvl w:val="0"/>
          <w:numId w:val="1"/>
        </w:numPr>
        <w:shd w:val="clear" w:color="auto" w:fill="FFFFFF"/>
        <w:spacing w:line="301" w:lineRule="atLeast"/>
        <w:ind w:left="0"/>
        <w:rPr>
          <w:rFonts w:ascii="Open Sans" w:hAnsi="Open Sans"/>
          <w:color w:val="000000"/>
          <w:sz w:val="30"/>
          <w:szCs w:val="30"/>
        </w:rPr>
      </w:pPr>
      <w:r w:rsidRPr="008C6E0E">
        <w:rPr>
          <w:b/>
          <w:bCs/>
          <w:color w:val="384549"/>
          <w:sz w:val="30"/>
          <w:szCs w:val="30"/>
          <w:u w:val="single"/>
        </w:rPr>
        <w:t>Возникают зрительные и слуховые галлюцинации.</w:t>
      </w:r>
      <w:r w:rsidRPr="008C6E0E">
        <w:rPr>
          <w:color w:val="384549"/>
          <w:sz w:val="30"/>
          <w:szCs w:val="30"/>
        </w:rPr>
        <w:t> При закрытых глазах пациент видит различные яркие образы, слышит звуки и речь.</w:t>
      </w:r>
    </w:p>
    <w:p w:rsidR="00235A55" w:rsidRPr="008C6E0E" w:rsidRDefault="00235A55" w:rsidP="00235A55">
      <w:pPr>
        <w:pStyle w:val="a4"/>
        <w:numPr>
          <w:ilvl w:val="0"/>
          <w:numId w:val="1"/>
        </w:numPr>
        <w:shd w:val="clear" w:color="auto" w:fill="FFFFFF"/>
        <w:spacing w:line="301" w:lineRule="atLeast"/>
        <w:ind w:left="0"/>
        <w:rPr>
          <w:rFonts w:ascii="Open Sans" w:hAnsi="Open Sans"/>
          <w:color w:val="000000"/>
          <w:sz w:val="30"/>
          <w:szCs w:val="30"/>
        </w:rPr>
      </w:pPr>
      <w:r w:rsidRPr="008C6E0E">
        <w:rPr>
          <w:b/>
          <w:bCs/>
          <w:color w:val="384549"/>
          <w:sz w:val="30"/>
          <w:szCs w:val="30"/>
          <w:u w:val="single"/>
        </w:rPr>
        <w:t>Нарушение сознания и мышления.</w:t>
      </w:r>
      <w:r w:rsidRPr="008C6E0E">
        <w:rPr>
          <w:b/>
          <w:bCs/>
          <w:color w:val="384549"/>
          <w:sz w:val="30"/>
          <w:szCs w:val="30"/>
        </w:rPr>
        <w:t> </w:t>
      </w:r>
      <w:r w:rsidRPr="008C6E0E">
        <w:rPr>
          <w:color w:val="384549"/>
          <w:sz w:val="30"/>
          <w:szCs w:val="30"/>
        </w:rPr>
        <w:t xml:space="preserve">Человек в состоянии наркотического опьянения после употребления </w:t>
      </w:r>
      <w:proofErr w:type="spellStart"/>
      <w:r w:rsidRPr="008C6E0E">
        <w:rPr>
          <w:color w:val="384549"/>
          <w:sz w:val="30"/>
          <w:szCs w:val="30"/>
        </w:rPr>
        <w:t>Спайса</w:t>
      </w:r>
      <w:proofErr w:type="spellEnd"/>
      <w:r w:rsidRPr="008C6E0E">
        <w:rPr>
          <w:color w:val="384549"/>
          <w:sz w:val="30"/>
          <w:szCs w:val="30"/>
        </w:rPr>
        <w:t xml:space="preserve"> теряет связь с реальностью, перестает ощущать собственное тело. Нередки случаи полной потери сознания.</w:t>
      </w:r>
    </w:p>
    <w:p w:rsidR="00235A55" w:rsidRPr="008C6E0E" w:rsidRDefault="00235A55" w:rsidP="00235A55">
      <w:pPr>
        <w:pStyle w:val="a4"/>
        <w:numPr>
          <w:ilvl w:val="0"/>
          <w:numId w:val="1"/>
        </w:numPr>
        <w:shd w:val="clear" w:color="auto" w:fill="FFFFFF"/>
        <w:spacing w:line="301" w:lineRule="atLeast"/>
        <w:ind w:left="0"/>
        <w:rPr>
          <w:rFonts w:ascii="Open Sans" w:hAnsi="Open Sans"/>
          <w:color w:val="000000"/>
          <w:sz w:val="30"/>
          <w:szCs w:val="30"/>
        </w:rPr>
      </w:pPr>
      <w:r w:rsidRPr="008C6E0E">
        <w:rPr>
          <w:b/>
          <w:bCs/>
          <w:color w:val="384549"/>
          <w:sz w:val="30"/>
          <w:szCs w:val="30"/>
          <w:u w:val="single"/>
        </w:rPr>
        <w:t>Неосознанные действия.</w:t>
      </w:r>
      <w:r w:rsidRPr="008C6E0E">
        <w:rPr>
          <w:color w:val="384549"/>
          <w:sz w:val="30"/>
          <w:szCs w:val="30"/>
        </w:rPr>
        <w:t> Например, пациент может ходить кругами или по определенной траектории, натыкается на разные предметы.</w:t>
      </w:r>
    </w:p>
    <w:p w:rsidR="00235A55" w:rsidRPr="008C6E0E" w:rsidRDefault="00235A55" w:rsidP="00235A55">
      <w:pPr>
        <w:pStyle w:val="a4"/>
        <w:numPr>
          <w:ilvl w:val="0"/>
          <w:numId w:val="1"/>
        </w:numPr>
        <w:shd w:val="clear" w:color="auto" w:fill="FFFFFF"/>
        <w:spacing w:line="301" w:lineRule="atLeast"/>
        <w:ind w:left="0"/>
        <w:rPr>
          <w:rFonts w:ascii="Open Sans" w:hAnsi="Open Sans"/>
          <w:color w:val="000000"/>
          <w:sz w:val="30"/>
          <w:szCs w:val="30"/>
        </w:rPr>
      </w:pPr>
      <w:r w:rsidRPr="008C6E0E">
        <w:rPr>
          <w:b/>
          <w:bCs/>
          <w:color w:val="384549"/>
          <w:sz w:val="30"/>
          <w:szCs w:val="30"/>
          <w:u w:val="single"/>
        </w:rPr>
        <w:t>Амнезия.</w:t>
      </w:r>
      <w:r w:rsidRPr="008C6E0E">
        <w:rPr>
          <w:color w:val="384549"/>
          <w:sz w:val="30"/>
          <w:szCs w:val="30"/>
        </w:rPr>
        <w:t> После того, как состояние опьянения проходит, человек не может вспомнить, что он делал, и что в это время происходило вокруг.</w:t>
      </w:r>
    </w:p>
    <w:p w:rsidR="00235A55" w:rsidRPr="008C6E0E" w:rsidRDefault="00235A55" w:rsidP="00235A55">
      <w:pPr>
        <w:pStyle w:val="a4"/>
        <w:numPr>
          <w:ilvl w:val="0"/>
          <w:numId w:val="1"/>
        </w:numPr>
        <w:shd w:val="clear" w:color="auto" w:fill="FFFFFF"/>
        <w:spacing w:line="301" w:lineRule="atLeast"/>
        <w:ind w:left="0"/>
        <w:rPr>
          <w:rFonts w:ascii="Open Sans" w:hAnsi="Open Sans"/>
          <w:color w:val="000000"/>
          <w:sz w:val="30"/>
          <w:szCs w:val="30"/>
        </w:rPr>
      </w:pPr>
      <w:r w:rsidRPr="008C6E0E">
        <w:rPr>
          <w:b/>
          <w:bCs/>
          <w:color w:val="384549"/>
          <w:sz w:val="30"/>
          <w:szCs w:val="30"/>
          <w:u w:val="single"/>
        </w:rPr>
        <w:t>Красные глаза</w:t>
      </w:r>
      <w:r w:rsidRPr="008C6E0E">
        <w:rPr>
          <w:color w:val="384549"/>
          <w:sz w:val="30"/>
          <w:szCs w:val="30"/>
        </w:rPr>
        <w:t xml:space="preserve"> – также признак человека, употребляющего </w:t>
      </w:r>
      <w:proofErr w:type="spellStart"/>
      <w:r w:rsidRPr="008C6E0E">
        <w:rPr>
          <w:color w:val="384549"/>
          <w:sz w:val="30"/>
          <w:szCs w:val="30"/>
        </w:rPr>
        <w:t>спайс</w:t>
      </w:r>
      <w:proofErr w:type="spellEnd"/>
      <w:r w:rsidRPr="008C6E0E">
        <w:rPr>
          <w:color w:val="384549"/>
          <w:sz w:val="30"/>
          <w:szCs w:val="30"/>
        </w:rPr>
        <w:t>.</w:t>
      </w:r>
    </w:p>
    <w:p w:rsidR="00235A55" w:rsidRPr="008C6E0E" w:rsidRDefault="00235A55" w:rsidP="00235A55">
      <w:pPr>
        <w:pStyle w:val="a4"/>
        <w:shd w:val="clear" w:color="auto" w:fill="FFFFFF"/>
        <w:spacing w:after="240"/>
        <w:rPr>
          <w:rFonts w:ascii="Open Sans" w:hAnsi="Open Sans"/>
          <w:color w:val="000000"/>
          <w:sz w:val="30"/>
          <w:szCs w:val="30"/>
        </w:rPr>
      </w:pPr>
    </w:p>
    <w:p w:rsidR="00155C37" w:rsidRPr="00235A55" w:rsidRDefault="00155C37">
      <w:pPr>
        <w:rPr>
          <w:sz w:val="28"/>
          <w:szCs w:val="28"/>
        </w:rPr>
      </w:pPr>
    </w:p>
    <w:sectPr w:rsidR="00155C37" w:rsidRPr="00235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23E63"/>
    <w:multiLevelType w:val="multilevel"/>
    <w:tmpl w:val="9640A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5A55"/>
    <w:rsid w:val="00155C37"/>
    <w:rsid w:val="00235A55"/>
    <w:rsid w:val="008C6E0E"/>
    <w:rsid w:val="00EF1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5A55"/>
    <w:rPr>
      <w:strike w:val="0"/>
      <w:dstrike w:val="0"/>
      <w:color w:val="0066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35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3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A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027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73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89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20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2019-10-17T10:28:00Z</dcterms:created>
  <dcterms:modified xsi:type="dcterms:W3CDTF">2019-10-17T10:41:00Z</dcterms:modified>
</cp:coreProperties>
</file>